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1D746">
      <w:pPr>
        <w:widowControl/>
        <w:jc w:val="both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W w:w="87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664"/>
        <w:gridCol w:w="6046"/>
        <w:gridCol w:w="224"/>
      </w:tblGrid>
      <w:tr w14:paraId="04BD9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1248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EA1C3">
            <w:pPr>
              <w:widowControl/>
              <w:spacing w:line="6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河南阳光龙睿新能源有限公司</w:t>
            </w:r>
          </w:p>
          <w:p w14:paraId="0BE8FE28">
            <w:pPr>
              <w:widowControl/>
              <w:spacing w:line="6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充电站财产一切险 、公众责任险采购项目</w:t>
            </w:r>
          </w:p>
          <w:p w14:paraId="228029EF">
            <w:pPr>
              <w:widowControl/>
              <w:spacing w:line="6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询价函</w:t>
            </w:r>
          </w:p>
        </w:tc>
      </w:tr>
      <w:tr w14:paraId="67247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0BD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EEA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622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河南阳光龙睿新能源有限公司</w:t>
            </w:r>
          </w:p>
          <w:p w14:paraId="208658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充电站财产一切险 、公众责任险采购项目</w:t>
            </w:r>
          </w:p>
        </w:tc>
      </w:tr>
      <w:tr w14:paraId="0C168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817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F5F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内容</w:t>
            </w:r>
          </w:p>
        </w:tc>
        <w:tc>
          <w:tcPr>
            <w:tcW w:w="6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791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  充电站财产一切险、公众责任险。以河南阳光龙睿新能源有限公司为采购主体统一询价，以电站资产所有方签署最终的投保合同，资产所有方为各自所属站点的保费承担主体、理赔对接主体、开票主体。</w:t>
            </w:r>
          </w:p>
        </w:tc>
      </w:tr>
      <w:tr w14:paraId="114F5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39E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B32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采购人</w:t>
            </w:r>
          </w:p>
        </w:tc>
        <w:tc>
          <w:tcPr>
            <w:tcW w:w="6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FBD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河南阳光龙睿新能源有限公司</w:t>
            </w:r>
          </w:p>
        </w:tc>
      </w:tr>
      <w:tr w14:paraId="598AB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EBB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57A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（含税）</w:t>
            </w:r>
          </w:p>
        </w:tc>
        <w:tc>
          <w:tcPr>
            <w:tcW w:w="6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DFE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财产一切险：投保资产金额的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>0.165%</w:t>
            </w:r>
          </w:p>
          <w:p w14:paraId="79AE677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公众责任险：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>310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元/桩/年</w:t>
            </w:r>
          </w:p>
          <w:p w14:paraId="14B492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（超过最高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限价的报价按无效处理）</w:t>
            </w:r>
          </w:p>
        </w:tc>
      </w:tr>
      <w:tr w14:paraId="07EA5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592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27A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5BBE41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（含税）</w:t>
            </w:r>
          </w:p>
        </w:tc>
        <w:tc>
          <w:tcPr>
            <w:tcW w:w="6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1CA9D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财产一切险：投保资产的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金额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 w:bidi="ar"/>
              </w:rPr>
              <w:t>（填费率）</w:t>
            </w:r>
          </w:p>
          <w:p w14:paraId="235738A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公众责任险：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元/桩/年</w:t>
            </w:r>
          </w:p>
        </w:tc>
      </w:tr>
      <w:tr w14:paraId="28291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51B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1E7E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开票类型</w:t>
            </w:r>
          </w:p>
        </w:tc>
        <w:tc>
          <w:tcPr>
            <w:tcW w:w="6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6110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BC26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535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7EA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增值税税率</w:t>
            </w:r>
          </w:p>
        </w:tc>
        <w:tc>
          <w:tcPr>
            <w:tcW w:w="6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DC6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73CA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9B70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558A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付款方式</w:t>
            </w:r>
          </w:p>
        </w:tc>
        <w:tc>
          <w:tcPr>
            <w:tcW w:w="6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20A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63AA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0B0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D55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6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A10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 w14:paraId="710A4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3080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87B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服务周期</w:t>
            </w:r>
          </w:p>
        </w:tc>
        <w:tc>
          <w:tcPr>
            <w:tcW w:w="6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3B3C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1年</w:t>
            </w:r>
          </w:p>
        </w:tc>
      </w:tr>
      <w:tr w14:paraId="4A758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E66C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8DD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质保期</w:t>
            </w:r>
          </w:p>
        </w:tc>
        <w:tc>
          <w:tcPr>
            <w:tcW w:w="6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CBA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5F00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F1A8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0E6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6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F6A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 w14:paraId="792FF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E711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EA4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6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0F2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 w14:paraId="39347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3B30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8A8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6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08C6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附件1：询价函、供应商资格审查资料（具体要求详见五、供应商资格要求）、授权委托书、授权委托人身份证复印件、投保方案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，各一份加盖公章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                                                </w:t>
            </w:r>
          </w:p>
          <w:p w14:paraId="3D2ACB3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响应资料递交要求：</w:t>
            </w:r>
          </w:p>
          <w:p w14:paraId="628D9B8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（1）报价材料提供原件一份，密封后现场递交（或邮寄）至：郑州市航空港区黄海路与梅河路交叉口西250米1号南楼11楼（采用邮寄的，其包装袋上须粘贴带有“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充电站财产一切险 、公众责任险采购项目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”字样的粘贴单）；</w:t>
            </w:r>
          </w:p>
          <w:p w14:paraId="46C697C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（2）联系人：湛老师</w:t>
            </w:r>
          </w:p>
          <w:p w14:paraId="4A69EE4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（3）电话：13503815115</w:t>
            </w:r>
          </w:p>
          <w:p w14:paraId="01779C1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（4）递交截止时间：2026年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日14: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之前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（以收到文件时间为准）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；</w:t>
            </w:r>
          </w:p>
          <w:p w14:paraId="687F31D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3.成交规则：含税报价最低的供应商为成交供应商，如最低含税报价相同时，最低含税报价的供应商应进行二次报价。</w:t>
            </w:r>
          </w:p>
          <w:p w14:paraId="0275A79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.未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密封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的文件不予接收、逾期递交的文件不予接收。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</w:p>
        </w:tc>
      </w:tr>
      <w:tr w14:paraId="35D5C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5FD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报价人：（盖公章）</w:t>
            </w:r>
          </w:p>
        </w:tc>
        <w:tc>
          <w:tcPr>
            <w:tcW w:w="6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441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01CD5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7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BBB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日期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年  月  日</w:t>
            </w:r>
          </w:p>
        </w:tc>
      </w:tr>
      <w:tr w14:paraId="67EC0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567" w:hRule="atLeast"/>
          <w:jc w:val="center"/>
        </w:trPr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E89E0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505DA3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40C19"/>
    <w:rsid w:val="07D751EE"/>
    <w:rsid w:val="096B2D0D"/>
    <w:rsid w:val="0C3B5596"/>
    <w:rsid w:val="0C836B3B"/>
    <w:rsid w:val="0E307345"/>
    <w:rsid w:val="10985812"/>
    <w:rsid w:val="12EB4246"/>
    <w:rsid w:val="13A120D9"/>
    <w:rsid w:val="18307D24"/>
    <w:rsid w:val="186A76A3"/>
    <w:rsid w:val="1C381D54"/>
    <w:rsid w:val="1DFD7DB0"/>
    <w:rsid w:val="1E724BC3"/>
    <w:rsid w:val="1F8C2951"/>
    <w:rsid w:val="220C2C28"/>
    <w:rsid w:val="24AA2A5A"/>
    <w:rsid w:val="268A631D"/>
    <w:rsid w:val="26FA6288"/>
    <w:rsid w:val="28965F52"/>
    <w:rsid w:val="2ADB2842"/>
    <w:rsid w:val="30953CDE"/>
    <w:rsid w:val="30964289"/>
    <w:rsid w:val="30D20E1F"/>
    <w:rsid w:val="33382C64"/>
    <w:rsid w:val="335E274A"/>
    <w:rsid w:val="34DA2B2E"/>
    <w:rsid w:val="35BA68D5"/>
    <w:rsid w:val="35DD75FE"/>
    <w:rsid w:val="3BB22DC0"/>
    <w:rsid w:val="3C6215DA"/>
    <w:rsid w:val="3C835B1D"/>
    <w:rsid w:val="3D854199"/>
    <w:rsid w:val="3EC13ECC"/>
    <w:rsid w:val="40853339"/>
    <w:rsid w:val="41CD3D71"/>
    <w:rsid w:val="458539AC"/>
    <w:rsid w:val="46C04E4C"/>
    <w:rsid w:val="489F0DA6"/>
    <w:rsid w:val="492B483F"/>
    <w:rsid w:val="4A171B6A"/>
    <w:rsid w:val="4A570CAF"/>
    <w:rsid w:val="4B6D0358"/>
    <w:rsid w:val="4D9D69DD"/>
    <w:rsid w:val="4E59220B"/>
    <w:rsid w:val="4FFD328E"/>
    <w:rsid w:val="516C2500"/>
    <w:rsid w:val="52E07BC5"/>
    <w:rsid w:val="530D4FE1"/>
    <w:rsid w:val="5350494B"/>
    <w:rsid w:val="53D213C9"/>
    <w:rsid w:val="54807B62"/>
    <w:rsid w:val="56E16569"/>
    <w:rsid w:val="57D27DD2"/>
    <w:rsid w:val="580A4F5B"/>
    <w:rsid w:val="58907F4D"/>
    <w:rsid w:val="5B625231"/>
    <w:rsid w:val="5CE65606"/>
    <w:rsid w:val="5D8D744A"/>
    <w:rsid w:val="614B7B45"/>
    <w:rsid w:val="6293729D"/>
    <w:rsid w:val="652D55BE"/>
    <w:rsid w:val="66160B21"/>
    <w:rsid w:val="684F6779"/>
    <w:rsid w:val="686504D4"/>
    <w:rsid w:val="69063286"/>
    <w:rsid w:val="6A4514CB"/>
    <w:rsid w:val="6C344576"/>
    <w:rsid w:val="6C874508"/>
    <w:rsid w:val="6D5E495F"/>
    <w:rsid w:val="70B27C0B"/>
    <w:rsid w:val="7138071A"/>
    <w:rsid w:val="71E644D0"/>
    <w:rsid w:val="750543DF"/>
    <w:rsid w:val="75E03B48"/>
    <w:rsid w:val="76285B0A"/>
    <w:rsid w:val="76672D81"/>
    <w:rsid w:val="77683312"/>
    <w:rsid w:val="7B095F8D"/>
    <w:rsid w:val="7BA03354"/>
    <w:rsid w:val="7BC32905"/>
    <w:rsid w:val="7C0D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fc389996-3141-4635-91c1-fe2ea06fa297</errorID>
      <errorWord>充电站</errorWord>
      <group>L1_Word</group>
      <groupName>字词问题</groupName>
      <ability>L2_Typo</ability>
      <abilityName>字词错误</abilityName>
      <candidateList>
        <item>对充电站</item>
      </candidateList>
      <explain/>
      <paraID>3ACFB8C3</paraID>
      <start>78</start>
      <end>82</end>
      <status>modified</status>
      <modifiedWord>对充电站</modifiedWord>
      <trackRevisions>false</trackRevisions>
    </reviewItem>
    <reviewItem>
      <errorID>295f0f3d-85a5-43b3-84c9-4d36ccd5a839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3ACFB8C3</paraID>
      <start>87</start>
      <end>87</end>
      <status>modified</status>
      <modifiedWord/>
      <trackRevisions>false</trackRevisions>
    </reviewItem>
    <reviewItem>
      <errorID>a6d88851-0272-48f9-b09d-d0f3a5dcaa3e</errorID>
      <errorWord>潜在</errorWord>
      <group>L1_Word</group>
      <groupName>字词问题</groupName>
      <ability>L2_Typo</ability>
      <abilityName>字词错误</abilityName>
      <candidateList>
        <item>的潜在</item>
      </candidateList>
      <explain/>
      <paraID>3ACFB8C3</paraID>
      <start>108</start>
      <end>111</end>
      <status>modified</status>
      <modifiedWord>的潜在</modifiedWord>
      <trackRevisions>false</trackRevisions>
    </reviewItem>
    <reviewItem>
      <errorID>d1367e80-0c6b-4291-8770-c1dad52cb992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49A8D156</paraID>
      <start>83</start>
      <end>84</end>
      <status>modified</status>
      <modifiedWord>，</modifiedWord>
      <trackRevisions>false</trackRevisions>
    </reviewItem>
    <reviewItem>
      <errorID>949b8e79-46d8-46b0-8579-548d89c85f8d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49A8D156</paraID>
      <start>101</start>
      <end>102</end>
      <status>modified</status>
      <modifiedWord>，</modifiedWord>
      <trackRevisions>false</trackRevisions>
    </reviewItem>
    <reviewItem>
      <errorID>97997fff-dbf6-40c7-b3c2-9ac5e9e51f71</errorID>
      <errorWord>以</errorWord>
      <group>L1_Word</group>
      <groupName>字词问题</groupName>
      <ability>L2_Typo</ability>
      <abilityName>字词错误</abilityName>
      <candidateList>
        <item>由</item>
      </candidateList>
      <explain/>
      <paraID>642CB943</paraID>
      <start>45</start>
      <end>46</end>
      <status>modified</status>
      <modifiedWord>由</modifiedWord>
      <trackRevisions>false</trackRevisions>
    </reviewItem>
    <reviewItem>
      <errorID>41a04b78-c96d-4c00-97f2-eaa624b027da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7E7E9EBD</paraID>
      <start>33</start>
      <end>33</end>
      <status>modified</status>
      <modifiedWord/>
      <trackRevisions>false</trackRevisions>
    </reviewItem>
    <reviewItem>
      <errorID>c5fd2199-316d-42ff-ae1d-b81dea767385</errorID>
      <errorWord>响应</errorWord>
      <group>L1_Word</group>
      <groupName>字词问题</groupName>
      <ability>L2_Typo</ability>
      <abilityName>字词错误</abilityName>
      <candidateList>
        <item>相应</item>
      </candidateList>
      <explain>〈动〉互相呼应或照应；相适应：这篇文章前后不～｜环境改变了，工作方法也要～地改变。</explain>
      <paraID>7E7E9EBD</paraID>
      <start>89</start>
      <end>91</end>
      <status>modified</status>
      <modifiedWord>相应</modifiedWord>
      <trackRevisions>false</trackRevisions>
    </reviewItem>
    <reviewItem>
      <errorID>6d962306-922e-4409-a06b-25158f634c42</errorID>
      <errorWord>责任险</errorWord>
      <group>L1_Word</group>
      <groupName>字词问题</groupName>
      <ability>L2_Typo</ability>
      <abilityName>字词错误</abilityName>
      <candidateList>
        <item>一切险</item>
      </candidateList>
      <explain/>
      <paraID>794DFEB6</paraID>
      <start>2</start>
      <end>5</end>
      <status>modified</status>
      <modifiedWord>一切险</modifiedWord>
      <trackRevisions>false</trackRevisions>
    </reviewItem>
    <reviewItem>
      <errorID>6464b817-6e0d-4fcb-b0a6-b673b784245c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63908C67</paraID>
      <start>35</start>
      <end>35</end>
      <status>modified</status>
      <modifiedWord/>
      <trackRevisions>false</trackRevisions>
    </reviewItem>
    <reviewItem>
      <errorID>03ea5037-bf56-4b33-ade2-7b9757eebe50</errorID>
      <errorWord>00点</errorWord>
      <group>L1_Word</group>
      <groupName>字词问题</groupName>
      <ability>L2_Typo</ability>
      <abilityName>字词错误</abilityName>
      <candidateList>
        <item>00</item>
      </candidateList>
      <explain/>
      <paraID> 1779C18</paraID>
      <start>22</start>
      <end>24</end>
      <status>modified</status>
      <modifiedWord>00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38e6707-d2e6-4f47-af25-d9a35f0c98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1432</Words>
  <Characters>1650</Characters>
  <Lines>0</Lines>
  <Paragraphs>0</Paragraphs>
  <TotalTime>21</TotalTime>
  <ScaleCrop>false</ScaleCrop>
  <LinksUpToDate>false</LinksUpToDate>
  <CharactersWithSpaces>1681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2026-06-10T09:07:00Z</dcterms:created>
  <dc:creator>a</dc:creator>
  <cp:lastModifiedBy>彩虹糖</cp:lastModifiedBy>
  <dcterms:modified xsi:type="dcterms:W3CDTF">2026-06-26T00:33:50Z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eyJoZGlkIjoiOGI2MmFjOGFiMzg2ZjJiOTlhMTYyYzIyMWU2MTA1NTgiLCJ1c2VySWQiOiI0NzgyODYyNzMifQ==</vt:lpwstr>
  </property>
  <property fmtid="{D5CDD505-2E9C-101B-9397-08002B2CF9AE}" pid="4" name="ICV">
    <vt:lpwstr>9119B0775EC04DCBB6C3ED280D4394B2_12</vt:lpwstr>
  </property>
</Properties>
</file>